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3CEBB" w14:textId="524B9ACE" w:rsidR="001D5237" w:rsidRDefault="00773022" w:rsidP="001D5237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23265C">
        <w:rPr>
          <w:rFonts w:ascii="Times New Roman" w:hAnsi="Times New Roman" w:cs="Times New Roman"/>
          <w:b/>
          <w:sz w:val="36"/>
          <w:u w:val="single"/>
        </w:rPr>
        <w:t xml:space="preserve">Obrazloženje o izvršenju financijskog plana </w:t>
      </w:r>
    </w:p>
    <w:p w14:paraId="141E9CC0" w14:textId="247F8891" w:rsidR="00815E4F" w:rsidRPr="0023265C" w:rsidRDefault="009D67A0" w:rsidP="001D5237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>od 01.01.202</w:t>
      </w:r>
      <w:r w:rsidR="00006CA8">
        <w:rPr>
          <w:rFonts w:ascii="Times New Roman" w:hAnsi="Times New Roman" w:cs="Times New Roman"/>
          <w:b/>
          <w:sz w:val="36"/>
          <w:u w:val="single"/>
        </w:rPr>
        <w:t>4</w:t>
      </w:r>
      <w:r>
        <w:rPr>
          <w:rFonts w:ascii="Times New Roman" w:hAnsi="Times New Roman" w:cs="Times New Roman"/>
          <w:b/>
          <w:sz w:val="36"/>
          <w:u w:val="single"/>
        </w:rPr>
        <w:t>. do 30.06.202</w:t>
      </w:r>
      <w:r w:rsidR="00006CA8">
        <w:rPr>
          <w:rFonts w:ascii="Times New Roman" w:hAnsi="Times New Roman" w:cs="Times New Roman"/>
          <w:b/>
          <w:sz w:val="36"/>
          <w:u w:val="single"/>
        </w:rPr>
        <w:t>4</w:t>
      </w:r>
      <w:r w:rsidR="001D5237">
        <w:rPr>
          <w:rFonts w:ascii="Times New Roman" w:hAnsi="Times New Roman" w:cs="Times New Roman"/>
          <w:b/>
          <w:sz w:val="36"/>
          <w:u w:val="single"/>
        </w:rPr>
        <w:t>.</w:t>
      </w:r>
    </w:p>
    <w:p w14:paraId="757029CB" w14:textId="77777777" w:rsidR="00773022" w:rsidRDefault="00773022" w:rsidP="00773022">
      <w:pPr>
        <w:rPr>
          <w:rFonts w:ascii="Times New Roman" w:hAnsi="Times New Roman" w:cs="Times New Roman"/>
          <w:b/>
          <w:sz w:val="32"/>
          <w:u w:val="single"/>
        </w:rPr>
      </w:pPr>
    </w:p>
    <w:p w14:paraId="6B004BDA" w14:textId="77777777" w:rsidR="00773022" w:rsidRPr="00175B97" w:rsidRDefault="007331FE" w:rsidP="00773022">
      <w:pPr>
        <w:rPr>
          <w:rFonts w:ascii="Times New Roman" w:hAnsi="Times New Roman" w:cs="Times New Roman"/>
          <w:b/>
          <w:sz w:val="32"/>
          <w:u w:val="single"/>
        </w:rPr>
      </w:pPr>
      <w:r w:rsidRPr="00175B97">
        <w:rPr>
          <w:rFonts w:ascii="Times New Roman" w:hAnsi="Times New Roman" w:cs="Times New Roman"/>
          <w:b/>
          <w:sz w:val="32"/>
          <w:u w:val="single"/>
        </w:rPr>
        <w:t>Izvor financiranja Grad Vinkovci</w:t>
      </w:r>
    </w:p>
    <w:p w14:paraId="056AD4D2" w14:textId="072C45D2" w:rsidR="00F169FB" w:rsidRDefault="00F169FB" w:rsidP="009353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Stavke koje Grad Vinkovci financira Glazbenoj školi Josipa Runjanina odnose se na: materijalne i financijske rashode, najamn</w:t>
      </w:r>
      <w:r w:rsidR="001D5237">
        <w:rPr>
          <w:rFonts w:ascii="Times New Roman" w:hAnsi="Times New Roman" w:cs="Times New Roman"/>
          <w:sz w:val="24"/>
          <w:szCs w:val="24"/>
        </w:rPr>
        <w:t xml:space="preserve">ina za lokaciju na kojoj se nalazi Škola zajedno sa režijskim troškovima, </w:t>
      </w:r>
      <w:r w:rsidR="00B42F71">
        <w:rPr>
          <w:rFonts w:ascii="Times New Roman" w:hAnsi="Times New Roman" w:cs="Times New Roman"/>
          <w:sz w:val="24"/>
          <w:szCs w:val="24"/>
        </w:rPr>
        <w:t xml:space="preserve">te određeni postotak plaće i prijevoza za </w:t>
      </w:r>
      <w:r w:rsidR="00301030">
        <w:rPr>
          <w:rFonts w:ascii="Times New Roman" w:hAnsi="Times New Roman" w:cs="Times New Roman"/>
          <w:sz w:val="24"/>
          <w:szCs w:val="24"/>
        </w:rPr>
        <w:t>pomoćnika</w:t>
      </w:r>
      <w:r w:rsidR="00B42F71">
        <w:rPr>
          <w:rFonts w:ascii="Times New Roman" w:hAnsi="Times New Roman" w:cs="Times New Roman"/>
          <w:sz w:val="24"/>
          <w:szCs w:val="24"/>
        </w:rPr>
        <w:t xml:space="preserve"> u nastavi. </w:t>
      </w:r>
    </w:p>
    <w:p w14:paraId="6E73420B" w14:textId="0996DBB2" w:rsidR="001D5237" w:rsidRPr="00175B97" w:rsidRDefault="001D5237" w:rsidP="0093535A">
      <w:pPr>
        <w:jc w:val="both"/>
        <w:rPr>
          <w:rFonts w:ascii="Times New Roman" w:hAnsi="Times New Roman" w:cs="Times New Roman"/>
          <w:sz w:val="24"/>
          <w:szCs w:val="24"/>
        </w:rPr>
      </w:pPr>
      <w:r w:rsidRPr="00175B97">
        <w:rPr>
          <w:rFonts w:ascii="Times New Roman" w:hAnsi="Times New Roman" w:cs="Times New Roman"/>
          <w:sz w:val="24"/>
          <w:szCs w:val="24"/>
        </w:rPr>
        <w:t xml:space="preserve">Ukupna vrijednost izvršenih prihoda od strane Grada Vinkovaca iznosi </w:t>
      </w:r>
      <w:r w:rsidR="00006CA8" w:rsidRPr="00175B97">
        <w:rPr>
          <w:rFonts w:ascii="Times New Roman" w:hAnsi="Times New Roman" w:cs="Times New Roman"/>
          <w:sz w:val="24"/>
          <w:szCs w:val="24"/>
        </w:rPr>
        <w:t>72.899,89</w:t>
      </w:r>
      <w:r w:rsidR="00DC1807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, dok je ukupna vrijednost izvršenih rashoda </w:t>
      </w:r>
      <w:r w:rsidR="00006CA8" w:rsidRPr="00175B97">
        <w:rPr>
          <w:rFonts w:ascii="Times New Roman" w:hAnsi="Times New Roman" w:cs="Times New Roman"/>
          <w:sz w:val="24"/>
          <w:szCs w:val="24"/>
        </w:rPr>
        <w:t>86.561,82</w:t>
      </w:r>
      <w:r w:rsidR="00DC1807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B9A452" w14:textId="77777777" w:rsidR="00645558" w:rsidRPr="00175B97" w:rsidRDefault="00645558" w:rsidP="009C7DC3">
      <w:pPr>
        <w:jc w:val="both"/>
        <w:rPr>
          <w:rFonts w:ascii="Times New Roman" w:hAnsi="Times New Roman" w:cs="Times New Roman"/>
          <w:b/>
          <w:sz w:val="32"/>
          <w:u w:val="single"/>
        </w:rPr>
      </w:pPr>
      <w:r w:rsidRPr="00175B97">
        <w:rPr>
          <w:rFonts w:ascii="Times New Roman" w:hAnsi="Times New Roman" w:cs="Times New Roman"/>
          <w:b/>
          <w:sz w:val="32"/>
          <w:u w:val="single"/>
        </w:rPr>
        <w:t>Izvor financiranja Ministarstvo znanosti i obrazovanja</w:t>
      </w:r>
      <w:r w:rsidR="00831C23" w:rsidRPr="00175B97">
        <w:rPr>
          <w:rFonts w:ascii="Times New Roman" w:hAnsi="Times New Roman" w:cs="Times New Roman"/>
          <w:b/>
          <w:sz w:val="32"/>
          <w:u w:val="single"/>
        </w:rPr>
        <w:t xml:space="preserve"> </w:t>
      </w:r>
      <w:r w:rsidRPr="00175B97">
        <w:rPr>
          <w:rFonts w:ascii="Times New Roman" w:hAnsi="Times New Roman" w:cs="Times New Roman"/>
          <w:b/>
          <w:sz w:val="32"/>
          <w:u w:val="single"/>
        </w:rPr>
        <w:t>(državni proračun)</w:t>
      </w:r>
    </w:p>
    <w:p w14:paraId="2AE1AF3D" w14:textId="163F8861" w:rsidR="0003603F" w:rsidRPr="00175B97" w:rsidRDefault="00645558" w:rsidP="00645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Stavke koje Ministarstvo znanosti i obrazovanja financira Glazbenoj školi Josipa Runjanina odnose se na: plaće za djelatnike zaposlene na određeno i neodređeno radno vrijeme, plaće za vanjske suradnike</w:t>
      </w:r>
      <w:r w:rsidR="0003603F">
        <w:rPr>
          <w:rFonts w:ascii="Times New Roman" w:hAnsi="Times New Roman" w:cs="Times New Roman"/>
          <w:sz w:val="24"/>
          <w:szCs w:val="24"/>
        </w:rPr>
        <w:t xml:space="preserve"> (ugovori o djelu)</w:t>
      </w:r>
      <w:r>
        <w:rPr>
          <w:rFonts w:ascii="Times New Roman" w:hAnsi="Times New Roman" w:cs="Times New Roman"/>
          <w:sz w:val="24"/>
          <w:szCs w:val="24"/>
        </w:rPr>
        <w:t>, novčana naknada poslodavca zbog nezapošljavanja osobe s invaliditetom, nagrade i naknade</w:t>
      </w:r>
      <w:r w:rsidR="00B42F71">
        <w:rPr>
          <w:rFonts w:ascii="Times New Roman" w:hAnsi="Times New Roman" w:cs="Times New Roman"/>
          <w:sz w:val="24"/>
          <w:szCs w:val="24"/>
        </w:rPr>
        <w:t>, određeni postotak pla</w:t>
      </w:r>
      <w:r w:rsidR="00456D72">
        <w:rPr>
          <w:rFonts w:ascii="Times New Roman" w:hAnsi="Times New Roman" w:cs="Times New Roman"/>
          <w:sz w:val="24"/>
          <w:szCs w:val="24"/>
        </w:rPr>
        <w:t>ć</w:t>
      </w:r>
      <w:r w:rsidR="00B42F71">
        <w:rPr>
          <w:rFonts w:ascii="Times New Roman" w:hAnsi="Times New Roman" w:cs="Times New Roman"/>
          <w:sz w:val="24"/>
          <w:szCs w:val="24"/>
        </w:rPr>
        <w:t xml:space="preserve">e </w:t>
      </w:r>
      <w:r w:rsidR="00456D72">
        <w:rPr>
          <w:rFonts w:ascii="Times New Roman" w:hAnsi="Times New Roman" w:cs="Times New Roman"/>
          <w:sz w:val="24"/>
          <w:szCs w:val="24"/>
        </w:rPr>
        <w:t xml:space="preserve">i </w:t>
      </w:r>
      <w:r w:rsidR="00B42F71">
        <w:rPr>
          <w:rFonts w:ascii="Times New Roman" w:hAnsi="Times New Roman" w:cs="Times New Roman"/>
          <w:sz w:val="24"/>
          <w:szCs w:val="24"/>
        </w:rPr>
        <w:t xml:space="preserve">prijevoza za </w:t>
      </w:r>
      <w:r w:rsidR="00006CA8">
        <w:rPr>
          <w:rFonts w:ascii="Times New Roman" w:hAnsi="Times New Roman" w:cs="Times New Roman"/>
          <w:sz w:val="24"/>
          <w:szCs w:val="24"/>
        </w:rPr>
        <w:t>pomoćnika</w:t>
      </w:r>
      <w:r w:rsidR="00B42F71">
        <w:rPr>
          <w:rFonts w:ascii="Times New Roman" w:hAnsi="Times New Roman" w:cs="Times New Roman"/>
          <w:sz w:val="24"/>
          <w:szCs w:val="24"/>
        </w:rPr>
        <w:t xml:space="preserve"> u nastavi</w:t>
      </w:r>
      <w:r w:rsidR="00165801">
        <w:rPr>
          <w:rFonts w:ascii="Times New Roman" w:hAnsi="Times New Roman" w:cs="Times New Roman"/>
          <w:sz w:val="24"/>
          <w:szCs w:val="24"/>
        </w:rPr>
        <w:t xml:space="preserve">, određeni postotak za program </w:t>
      </w:r>
      <w:r w:rsidR="00165801" w:rsidRPr="00175B97">
        <w:rPr>
          <w:rFonts w:ascii="Times New Roman" w:hAnsi="Times New Roman" w:cs="Times New Roman"/>
          <w:sz w:val="24"/>
          <w:szCs w:val="24"/>
        </w:rPr>
        <w:t>shema voća u školi, prijevoz učenika sa teškoćama u razvoju</w:t>
      </w:r>
      <w:r w:rsidR="00A31017" w:rsidRPr="00175B97">
        <w:rPr>
          <w:rFonts w:ascii="Times New Roman" w:hAnsi="Times New Roman" w:cs="Times New Roman"/>
          <w:sz w:val="24"/>
          <w:szCs w:val="24"/>
        </w:rPr>
        <w:t xml:space="preserve">, </w:t>
      </w:r>
      <w:r w:rsidR="00165801" w:rsidRPr="00175B97">
        <w:rPr>
          <w:rFonts w:ascii="Times New Roman" w:hAnsi="Times New Roman" w:cs="Times New Roman"/>
          <w:sz w:val="24"/>
          <w:szCs w:val="24"/>
        </w:rPr>
        <w:t>nabava higijenskim potrepština</w:t>
      </w:r>
      <w:r w:rsidR="00006CA8" w:rsidRPr="00175B97">
        <w:rPr>
          <w:rFonts w:ascii="Times New Roman" w:hAnsi="Times New Roman" w:cs="Times New Roman"/>
          <w:sz w:val="24"/>
          <w:szCs w:val="24"/>
        </w:rPr>
        <w:t>.</w:t>
      </w:r>
      <w:r w:rsidR="00A31017" w:rsidRPr="00175B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0C7BA5" w14:textId="28191D46" w:rsidR="00831C23" w:rsidRPr="00175B97" w:rsidRDefault="00831C23" w:rsidP="00645558">
      <w:pPr>
        <w:jc w:val="both"/>
        <w:rPr>
          <w:rFonts w:ascii="Times New Roman" w:hAnsi="Times New Roman" w:cs="Times New Roman"/>
          <w:sz w:val="24"/>
          <w:szCs w:val="24"/>
        </w:rPr>
      </w:pPr>
      <w:r w:rsidRPr="00175B97">
        <w:rPr>
          <w:rFonts w:ascii="Times New Roman" w:hAnsi="Times New Roman" w:cs="Times New Roman"/>
          <w:sz w:val="24"/>
          <w:szCs w:val="24"/>
        </w:rPr>
        <w:t xml:space="preserve">Ukupna vrijednost izvršenih prihoda od strane Ministarstva znanosti i obrazovanja iznosi </w:t>
      </w:r>
      <w:r w:rsidR="00301030" w:rsidRPr="00175B97">
        <w:rPr>
          <w:rFonts w:ascii="Times New Roman" w:hAnsi="Times New Roman" w:cs="Times New Roman"/>
          <w:sz w:val="24"/>
          <w:szCs w:val="24"/>
        </w:rPr>
        <w:t>710.553,57</w:t>
      </w:r>
      <w:r w:rsidRPr="00175B97">
        <w:rPr>
          <w:rFonts w:ascii="Times New Roman" w:hAnsi="Times New Roman" w:cs="Times New Roman"/>
          <w:sz w:val="24"/>
          <w:szCs w:val="24"/>
        </w:rPr>
        <w:t xml:space="preserve"> </w:t>
      </w:r>
      <w:r w:rsidR="00A21FD0" w:rsidRPr="00175B97">
        <w:rPr>
          <w:rFonts w:ascii="Times New Roman" w:hAnsi="Times New Roman" w:cs="Times New Roman"/>
          <w:sz w:val="24"/>
          <w:szCs w:val="24"/>
        </w:rPr>
        <w:t>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, dok je ukupna vrijednost izvršenih rashoda </w:t>
      </w:r>
      <w:r w:rsidR="00301030" w:rsidRPr="00175B97">
        <w:rPr>
          <w:rFonts w:ascii="Times New Roman" w:hAnsi="Times New Roman" w:cs="Times New Roman"/>
          <w:sz w:val="24"/>
          <w:szCs w:val="24"/>
        </w:rPr>
        <w:t>706.073,37</w:t>
      </w:r>
      <w:r w:rsidR="00165801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F04388" w14:textId="77777777" w:rsidR="009D3627" w:rsidRPr="005810A3" w:rsidRDefault="009D3627" w:rsidP="009D3627">
      <w:pPr>
        <w:jc w:val="both"/>
        <w:rPr>
          <w:rFonts w:ascii="Times New Roman" w:hAnsi="Times New Roman" w:cs="Times New Roman"/>
          <w:b/>
          <w:color w:val="FF0000"/>
          <w:sz w:val="32"/>
          <w:u w:val="single"/>
        </w:rPr>
      </w:pPr>
      <w:r w:rsidRPr="00175B97">
        <w:rPr>
          <w:rFonts w:ascii="Times New Roman" w:hAnsi="Times New Roman" w:cs="Times New Roman"/>
          <w:b/>
          <w:sz w:val="32"/>
          <w:u w:val="single"/>
        </w:rPr>
        <w:t>Izvor financiranja vlastiti prihodi</w:t>
      </w:r>
    </w:p>
    <w:p w14:paraId="785B8308" w14:textId="77777777" w:rsidR="00B64B4C" w:rsidRDefault="009D3627" w:rsidP="009D36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Stavke koje vlastiti prihodi financiraju Glazbenoj školi Josipa Runjanina odnose se na: materijalne i financijske rashode, te nabavu nefinancijske imovine. </w:t>
      </w:r>
    </w:p>
    <w:p w14:paraId="65E0E7D7" w14:textId="2548FF3E" w:rsidR="00D66ACE" w:rsidRPr="00175B97" w:rsidRDefault="00831C23" w:rsidP="00B42F71">
      <w:pPr>
        <w:jc w:val="both"/>
        <w:rPr>
          <w:rFonts w:ascii="Times New Roman" w:hAnsi="Times New Roman" w:cs="Times New Roman"/>
          <w:sz w:val="24"/>
          <w:szCs w:val="24"/>
        </w:rPr>
      </w:pPr>
      <w:r w:rsidRPr="00175B97">
        <w:rPr>
          <w:rFonts w:ascii="Times New Roman" w:hAnsi="Times New Roman" w:cs="Times New Roman"/>
          <w:sz w:val="24"/>
          <w:szCs w:val="24"/>
        </w:rPr>
        <w:t xml:space="preserve">Ukupna vrijednost izvršenih vlastitih prihoda iznosi </w:t>
      </w:r>
      <w:r w:rsidR="00301030" w:rsidRPr="00175B97">
        <w:rPr>
          <w:rFonts w:ascii="Times New Roman" w:hAnsi="Times New Roman" w:cs="Times New Roman"/>
          <w:sz w:val="24"/>
          <w:szCs w:val="24"/>
        </w:rPr>
        <w:t>49.200,92</w:t>
      </w:r>
      <w:r w:rsidR="00A21FD0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, dok je ukupna vrijednost izvršenih rashoda </w:t>
      </w:r>
      <w:r w:rsidR="00301030" w:rsidRPr="00175B97">
        <w:rPr>
          <w:rFonts w:ascii="Times New Roman" w:hAnsi="Times New Roman" w:cs="Times New Roman"/>
          <w:sz w:val="24"/>
          <w:szCs w:val="24"/>
        </w:rPr>
        <w:t>37.864,88</w:t>
      </w:r>
      <w:r w:rsidR="00A21FD0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F1363" w14:textId="34D67012" w:rsidR="00B42F71" w:rsidRPr="00175B97" w:rsidRDefault="00B42F71" w:rsidP="00B42F71">
      <w:pPr>
        <w:jc w:val="both"/>
        <w:rPr>
          <w:rFonts w:ascii="Times New Roman" w:hAnsi="Times New Roman" w:cs="Times New Roman"/>
          <w:b/>
          <w:sz w:val="32"/>
          <w:u w:val="single"/>
        </w:rPr>
      </w:pPr>
      <w:r w:rsidRPr="00175B97">
        <w:rPr>
          <w:rFonts w:ascii="Times New Roman" w:hAnsi="Times New Roman" w:cs="Times New Roman"/>
          <w:b/>
          <w:sz w:val="32"/>
          <w:u w:val="single"/>
        </w:rPr>
        <w:t>Izvor financiranja EU sredstva</w:t>
      </w:r>
    </w:p>
    <w:p w14:paraId="74178CC3" w14:textId="127815C7" w:rsidR="00B42F71" w:rsidRDefault="00B42F71" w:rsidP="00B42F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Stavke koje EU financira Glazbenoj školi Josipa Runjanina odnose se na određeni postotak plaće i prijevoza </w:t>
      </w:r>
      <w:r w:rsidR="00456D72">
        <w:rPr>
          <w:rFonts w:ascii="Times New Roman" w:hAnsi="Times New Roman" w:cs="Times New Roman"/>
          <w:sz w:val="24"/>
          <w:szCs w:val="24"/>
        </w:rPr>
        <w:t xml:space="preserve">za </w:t>
      </w:r>
      <w:r w:rsidR="00301030">
        <w:rPr>
          <w:rFonts w:ascii="Times New Roman" w:hAnsi="Times New Roman" w:cs="Times New Roman"/>
          <w:sz w:val="24"/>
          <w:szCs w:val="24"/>
        </w:rPr>
        <w:t>pomoćnika</w:t>
      </w:r>
      <w:r w:rsidR="00456D72">
        <w:rPr>
          <w:rFonts w:ascii="Times New Roman" w:hAnsi="Times New Roman" w:cs="Times New Roman"/>
          <w:sz w:val="24"/>
          <w:szCs w:val="24"/>
        </w:rPr>
        <w:t xml:space="preserve"> u nastavi</w:t>
      </w:r>
      <w:r w:rsidR="00A21FD0">
        <w:rPr>
          <w:rFonts w:ascii="Times New Roman" w:hAnsi="Times New Roman" w:cs="Times New Roman"/>
          <w:sz w:val="24"/>
          <w:szCs w:val="24"/>
        </w:rPr>
        <w:t xml:space="preserve">, te </w:t>
      </w:r>
      <w:r w:rsidR="00165801">
        <w:rPr>
          <w:rFonts w:ascii="Times New Roman" w:hAnsi="Times New Roman" w:cs="Times New Roman"/>
          <w:sz w:val="24"/>
          <w:szCs w:val="24"/>
        </w:rPr>
        <w:t xml:space="preserve">određeni postotak za </w:t>
      </w:r>
      <w:r w:rsidR="00A21FD0">
        <w:rPr>
          <w:rFonts w:ascii="Times New Roman" w:hAnsi="Times New Roman" w:cs="Times New Roman"/>
          <w:sz w:val="24"/>
          <w:szCs w:val="24"/>
        </w:rPr>
        <w:t>program shema voća u školi</w:t>
      </w:r>
      <w:r w:rsidR="00456D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187096" w14:textId="4A23202F" w:rsidR="00B42F71" w:rsidRPr="00175B97" w:rsidRDefault="00B42F71" w:rsidP="00B42F71">
      <w:pPr>
        <w:jc w:val="both"/>
        <w:rPr>
          <w:rFonts w:ascii="Times New Roman" w:hAnsi="Times New Roman" w:cs="Times New Roman"/>
          <w:sz w:val="24"/>
          <w:szCs w:val="24"/>
        </w:rPr>
      </w:pPr>
      <w:r w:rsidRPr="00175B97">
        <w:rPr>
          <w:rFonts w:ascii="Times New Roman" w:hAnsi="Times New Roman" w:cs="Times New Roman"/>
          <w:sz w:val="24"/>
          <w:szCs w:val="24"/>
        </w:rPr>
        <w:t xml:space="preserve">Ukupna vrijednost </w:t>
      </w:r>
      <w:r w:rsidR="00456D72" w:rsidRPr="00175B97">
        <w:rPr>
          <w:rFonts w:ascii="Times New Roman" w:hAnsi="Times New Roman" w:cs="Times New Roman"/>
          <w:sz w:val="24"/>
          <w:szCs w:val="24"/>
        </w:rPr>
        <w:t>prihoda od EU</w:t>
      </w:r>
      <w:r w:rsidRPr="00175B97">
        <w:rPr>
          <w:rFonts w:ascii="Times New Roman" w:hAnsi="Times New Roman" w:cs="Times New Roman"/>
          <w:sz w:val="24"/>
          <w:szCs w:val="24"/>
        </w:rPr>
        <w:t xml:space="preserve"> iznosi </w:t>
      </w:r>
      <w:r w:rsidR="00E249DB" w:rsidRPr="00175B97">
        <w:rPr>
          <w:rFonts w:ascii="Times New Roman" w:hAnsi="Times New Roman" w:cs="Times New Roman"/>
          <w:sz w:val="24"/>
          <w:szCs w:val="24"/>
        </w:rPr>
        <w:t>4.521,98</w:t>
      </w:r>
      <w:r w:rsidR="00A21FD0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, dok je ukupna vrijednost izvršenih rashoda </w:t>
      </w:r>
      <w:r w:rsidR="00BC26EE" w:rsidRPr="00175B97">
        <w:rPr>
          <w:rFonts w:ascii="Times New Roman" w:hAnsi="Times New Roman" w:cs="Times New Roman"/>
          <w:sz w:val="24"/>
          <w:szCs w:val="24"/>
        </w:rPr>
        <w:t>3.555,40</w:t>
      </w:r>
      <w:r w:rsidR="00A21FD0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CEB270" w14:textId="77777777" w:rsidR="0076616B" w:rsidRPr="00175B97" w:rsidRDefault="0076616B" w:rsidP="00301D00">
      <w:pPr>
        <w:jc w:val="both"/>
        <w:rPr>
          <w:rFonts w:ascii="Times New Roman" w:hAnsi="Times New Roman" w:cs="Times New Roman"/>
          <w:b/>
          <w:sz w:val="32"/>
          <w:u w:val="single"/>
        </w:rPr>
      </w:pPr>
    </w:p>
    <w:p w14:paraId="002B0BEF" w14:textId="41C148AD" w:rsidR="00B71309" w:rsidRPr="00175B97" w:rsidRDefault="00B71309" w:rsidP="0023265C">
      <w:pPr>
        <w:jc w:val="both"/>
        <w:rPr>
          <w:rFonts w:ascii="Times New Roman" w:hAnsi="Times New Roman" w:cs="Times New Roman"/>
          <w:sz w:val="24"/>
          <w:szCs w:val="24"/>
        </w:rPr>
      </w:pPr>
      <w:r w:rsidRPr="00175B97">
        <w:rPr>
          <w:rFonts w:ascii="Times New Roman" w:hAnsi="Times New Roman" w:cs="Times New Roman"/>
          <w:sz w:val="24"/>
          <w:szCs w:val="24"/>
        </w:rPr>
        <w:t xml:space="preserve">Napomena: sva financijska sredstva po svim izvorima financiranja korištena su namjenski. </w:t>
      </w:r>
    </w:p>
    <w:p w14:paraId="0E7587B9" w14:textId="50094CE2" w:rsidR="00831C23" w:rsidRPr="00175B97" w:rsidRDefault="00B71309" w:rsidP="0023265C">
      <w:pPr>
        <w:jc w:val="both"/>
        <w:rPr>
          <w:rFonts w:ascii="Times New Roman" w:hAnsi="Times New Roman" w:cs="Times New Roman"/>
          <w:sz w:val="24"/>
          <w:szCs w:val="24"/>
        </w:rPr>
      </w:pPr>
      <w:r w:rsidRPr="00175B97">
        <w:rPr>
          <w:rFonts w:ascii="Times New Roman" w:hAnsi="Times New Roman" w:cs="Times New Roman"/>
          <w:sz w:val="24"/>
          <w:szCs w:val="24"/>
        </w:rPr>
        <w:t>Ukupni prihodi po svim izvorima financiranja na datum 30. lipnja 202</w:t>
      </w:r>
      <w:r w:rsidR="009F48F3" w:rsidRPr="00175B97">
        <w:rPr>
          <w:rFonts w:ascii="Times New Roman" w:hAnsi="Times New Roman" w:cs="Times New Roman"/>
          <w:sz w:val="24"/>
          <w:szCs w:val="24"/>
        </w:rPr>
        <w:t>4</w:t>
      </w:r>
      <w:r w:rsidRPr="00175B97">
        <w:rPr>
          <w:rFonts w:ascii="Times New Roman" w:hAnsi="Times New Roman" w:cs="Times New Roman"/>
          <w:sz w:val="24"/>
          <w:szCs w:val="24"/>
        </w:rPr>
        <w:t xml:space="preserve">. godine iznose </w:t>
      </w:r>
      <w:r w:rsidR="009F48F3" w:rsidRPr="00175B97">
        <w:rPr>
          <w:rFonts w:ascii="Times New Roman" w:hAnsi="Times New Roman" w:cs="Times New Roman"/>
          <w:sz w:val="24"/>
          <w:szCs w:val="24"/>
        </w:rPr>
        <w:t>838.178,29</w:t>
      </w:r>
      <w:r w:rsidRPr="00175B97">
        <w:rPr>
          <w:rFonts w:ascii="Times New Roman" w:hAnsi="Times New Roman" w:cs="Times New Roman"/>
          <w:sz w:val="24"/>
          <w:szCs w:val="24"/>
        </w:rPr>
        <w:t xml:space="preserve"> </w:t>
      </w:r>
      <w:r w:rsidR="003439C1" w:rsidRPr="00175B97">
        <w:rPr>
          <w:rFonts w:ascii="Times New Roman" w:hAnsi="Times New Roman" w:cs="Times New Roman"/>
          <w:sz w:val="24"/>
          <w:szCs w:val="24"/>
        </w:rPr>
        <w:t>eura</w:t>
      </w:r>
      <w:r w:rsidRPr="00175B97">
        <w:rPr>
          <w:rFonts w:ascii="Times New Roman" w:hAnsi="Times New Roman" w:cs="Times New Roman"/>
          <w:sz w:val="24"/>
          <w:szCs w:val="24"/>
        </w:rPr>
        <w:t>, dok ukupni rashodi po svim izvorima financiranja na datum 30. lipnja 202</w:t>
      </w:r>
      <w:r w:rsidR="00461A23" w:rsidRPr="00175B97">
        <w:rPr>
          <w:rFonts w:ascii="Times New Roman" w:hAnsi="Times New Roman" w:cs="Times New Roman"/>
          <w:sz w:val="24"/>
          <w:szCs w:val="24"/>
        </w:rPr>
        <w:t>4</w:t>
      </w:r>
      <w:r w:rsidRPr="00175B97">
        <w:rPr>
          <w:rFonts w:ascii="Times New Roman" w:hAnsi="Times New Roman" w:cs="Times New Roman"/>
          <w:sz w:val="24"/>
          <w:szCs w:val="24"/>
        </w:rPr>
        <w:t xml:space="preserve">. godine iznose </w:t>
      </w:r>
      <w:r w:rsidR="009F48F3" w:rsidRPr="00175B97">
        <w:rPr>
          <w:rFonts w:ascii="Times New Roman" w:hAnsi="Times New Roman" w:cs="Times New Roman"/>
          <w:sz w:val="24"/>
          <w:szCs w:val="24"/>
        </w:rPr>
        <w:t>835.</w:t>
      </w:r>
      <w:r w:rsidR="00FB083A" w:rsidRPr="00175B97">
        <w:rPr>
          <w:rFonts w:ascii="Times New Roman" w:hAnsi="Times New Roman" w:cs="Times New Roman"/>
          <w:sz w:val="24"/>
          <w:szCs w:val="24"/>
        </w:rPr>
        <w:t>830</w:t>
      </w:r>
      <w:r w:rsidR="009F48F3" w:rsidRPr="00175B97">
        <w:rPr>
          <w:rFonts w:ascii="Times New Roman" w:hAnsi="Times New Roman" w:cs="Times New Roman"/>
          <w:sz w:val="24"/>
          <w:szCs w:val="24"/>
        </w:rPr>
        <w:t>,</w:t>
      </w:r>
      <w:r w:rsidR="00FB083A" w:rsidRPr="00175B97">
        <w:rPr>
          <w:rFonts w:ascii="Times New Roman" w:hAnsi="Times New Roman" w:cs="Times New Roman"/>
          <w:sz w:val="24"/>
          <w:szCs w:val="24"/>
        </w:rPr>
        <w:t>69</w:t>
      </w:r>
      <w:r w:rsidR="003439C1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>. Kada se od ukupnih prihoda oduzmu ukupni rashodi dobije se iznos</w:t>
      </w:r>
      <w:r w:rsidR="00456D72" w:rsidRPr="00175B97">
        <w:rPr>
          <w:rFonts w:ascii="Times New Roman" w:hAnsi="Times New Roman" w:cs="Times New Roman"/>
          <w:sz w:val="24"/>
          <w:szCs w:val="24"/>
        </w:rPr>
        <w:t xml:space="preserve"> </w:t>
      </w:r>
      <w:r w:rsidR="003439C1" w:rsidRPr="00175B97">
        <w:rPr>
          <w:rFonts w:ascii="Times New Roman" w:hAnsi="Times New Roman" w:cs="Times New Roman"/>
          <w:sz w:val="24"/>
          <w:szCs w:val="24"/>
        </w:rPr>
        <w:t>viška</w:t>
      </w:r>
      <w:r w:rsidRPr="00175B97">
        <w:rPr>
          <w:rFonts w:ascii="Times New Roman" w:hAnsi="Times New Roman" w:cs="Times New Roman"/>
          <w:sz w:val="24"/>
          <w:szCs w:val="24"/>
        </w:rPr>
        <w:t xml:space="preserve"> od</w:t>
      </w:r>
      <w:r w:rsidR="00456D72" w:rsidRPr="00175B97">
        <w:rPr>
          <w:rFonts w:ascii="Times New Roman" w:hAnsi="Times New Roman" w:cs="Times New Roman"/>
          <w:sz w:val="24"/>
          <w:szCs w:val="24"/>
        </w:rPr>
        <w:t xml:space="preserve"> </w:t>
      </w:r>
      <w:r w:rsidR="009F48F3" w:rsidRPr="00175B97">
        <w:rPr>
          <w:rFonts w:ascii="Times New Roman" w:hAnsi="Times New Roman" w:cs="Times New Roman"/>
          <w:sz w:val="24"/>
          <w:szCs w:val="24"/>
        </w:rPr>
        <w:t>2.347,60</w:t>
      </w:r>
      <w:r w:rsidR="003439C1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 budući da su ukupni prihodi </w:t>
      </w:r>
      <w:r w:rsidR="003439C1" w:rsidRPr="00175B97">
        <w:rPr>
          <w:rFonts w:ascii="Times New Roman" w:hAnsi="Times New Roman" w:cs="Times New Roman"/>
          <w:sz w:val="24"/>
          <w:szCs w:val="24"/>
        </w:rPr>
        <w:t>veći</w:t>
      </w:r>
      <w:r w:rsidRPr="00175B97">
        <w:rPr>
          <w:rFonts w:ascii="Times New Roman" w:hAnsi="Times New Roman" w:cs="Times New Roman"/>
          <w:sz w:val="24"/>
          <w:szCs w:val="24"/>
        </w:rPr>
        <w:t xml:space="preserve"> od ukupnih rashoda. Kada se na </w:t>
      </w:r>
      <w:r w:rsidR="003439C1" w:rsidRPr="00175B97">
        <w:rPr>
          <w:rFonts w:ascii="Times New Roman" w:hAnsi="Times New Roman" w:cs="Times New Roman"/>
          <w:sz w:val="24"/>
          <w:szCs w:val="24"/>
        </w:rPr>
        <w:t>višak</w:t>
      </w:r>
      <w:r w:rsidRPr="00175B97">
        <w:rPr>
          <w:rFonts w:ascii="Times New Roman" w:hAnsi="Times New Roman" w:cs="Times New Roman"/>
          <w:sz w:val="24"/>
          <w:szCs w:val="24"/>
        </w:rPr>
        <w:t xml:space="preserve"> od </w:t>
      </w:r>
      <w:r w:rsidR="00FB083A" w:rsidRPr="00175B97">
        <w:rPr>
          <w:rFonts w:ascii="Times New Roman" w:hAnsi="Times New Roman" w:cs="Times New Roman"/>
          <w:sz w:val="24"/>
          <w:szCs w:val="24"/>
        </w:rPr>
        <w:t>2.347,60</w:t>
      </w:r>
      <w:r w:rsidR="003439C1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5B97">
        <w:rPr>
          <w:rFonts w:ascii="Times New Roman" w:hAnsi="Times New Roman" w:cs="Times New Roman"/>
          <w:sz w:val="24"/>
          <w:szCs w:val="24"/>
        </w:rPr>
        <w:lastRenderedPageBreak/>
        <w:t xml:space="preserve">pridoda višak od </w:t>
      </w:r>
      <w:r w:rsidR="009F48F3" w:rsidRPr="00175B97">
        <w:rPr>
          <w:rFonts w:ascii="Times New Roman" w:hAnsi="Times New Roman" w:cs="Times New Roman"/>
          <w:sz w:val="24"/>
          <w:szCs w:val="24"/>
        </w:rPr>
        <w:t>28.329,93</w:t>
      </w:r>
      <w:r w:rsidR="003439C1" w:rsidRPr="00175B97">
        <w:rPr>
          <w:rFonts w:ascii="Times New Roman" w:hAnsi="Times New Roman" w:cs="Times New Roman"/>
          <w:sz w:val="24"/>
          <w:szCs w:val="24"/>
        </w:rPr>
        <w:t xml:space="preserve"> 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 sa datumom 31. prosinca 202</w:t>
      </w:r>
      <w:r w:rsidR="009F48F3" w:rsidRPr="00175B97">
        <w:rPr>
          <w:rFonts w:ascii="Times New Roman" w:hAnsi="Times New Roman" w:cs="Times New Roman"/>
          <w:sz w:val="24"/>
          <w:szCs w:val="24"/>
        </w:rPr>
        <w:t>3</w:t>
      </w:r>
      <w:r w:rsidRPr="00175B97">
        <w:rPr>
          <w:rFonts w:ascii="Times New Roman" w:hAnsi="Times New Roman" w:cs="Times New Roman"/>
          <w:sz w:val="24"/>
          <w:szCs w:val="24"/>
        </w:rPr>
        <w:t xml:space="preserve">. godine dobije se da </w:t>
      </w:r>
      <w:r w:rsidR="008A1088" w:rsidRPr="00175B97">
        <w:rPr>
          <w:rFonts w:ascii="Times New Roman" w:hAnsi="Times New Roman" w:cs="Times New Roman"/>
          <w:sz w:val="24"/>
          <w:szCs w:val="24"/>
        </w:rPr>
        <w:t xml:space="preserve">je </w:t>
      </w:r>
      <w:r w:rsidRPr="00175B97">
        <w:rPr>
          <w:rFonts w:ascii="Times New Roman" w:hAnsi="Times New Roman" w:cs="Times New Roman"/>
          <w:sz w:val="24"/>
          <w:szCs w:val="24"/>
        </w:rPr>
        <w:t xml:space="preserve">ukupan </w:t>
      </w:r>
      <w:r w:rsidR="003439C1" w:rsidRPr="00175B97">
        <w:rPr>
          <w:rFonts w:ascii="Times New Roman" w:hAnsi="Times New Roman" w:cs="Times New Roman"/>
          <w:sz w:val="24"/>
          <w:szCs w:val="24"/>
        </w:rPr>
        <w:t xml:space="preserve">višak </w:t>
      </w:r>
      <w:r w:rsidRPr="00175B97">
        <w:rPr>
          <w:rFonts w:ascii="Times New Roman" w:hAnsi="Times New Roman" w:cs="Times New Roman"/>
          <w:sz w:val="24"/>
          <w:szCs w:val="24"/>
        </w:rPr>
        <w:t>sa stanjem na datum 30. lipnja 202</w:t>
      </w:r>
      <w:r w:rsidR="009F48F3" w:rsidRPr="00175B97">
        <w:rPr>
          <w:rFonts w:ascii="Times New Roman" w:hAnsi="Times New Roman" w:cs="Times New Roman"/>
          <w:sz w:val="24"/>
          <w:szCs w:val="24"/>
        </w:rPr>
        <w:t>4</w:t>
      </w:r>
      <w:r w:rsidRPr="00175B97">
        <w:rPr>
          <w:rFonts w:ascii="Times New Roman" w:hAnsi="Times New Roman" w:cs="Times New Roman"/>
          <w:sz w:val="24"/>
          <w:szCs w:val="24"/>
        </w:rPr>
        <w:t xml:space="preserve">. godine ukupno </w:t>
      </w:r>
      <w:r w:rsidR="009F48F3" w:rsidRPr="00175B97">
        <w:rPr>
          <w:rFonts w:ascii="Times New Roman" w:hAnsi="Times New Roman" w:cs="Times New Roman"/>
          <w:sz w:val="24"/>
          <w:szCs w:val="24"/>
        </w:rPr>
        <w:t>30.677,53</w:t>
      </w:r>
      <w:r w:rsidRPr="00175B97">
        <w:rPr>
          <w:rFonts w:ascii="Times New Roman" w:hAnsi="Times New Roman" w:cs="Times New Roman"/>
          <w:sz w:val="24"/>
          <w:szCs w:val="24"/>
        </w:rPr>
        <w:t xml:space="preserve"> </w:t>
      </w:r>
      <w:r w:rsidR="003439C1" w:rsidRPr="00175B97">
        <w:rPr>
          <w:rFonts w:ascii="Times New Roman" w:hAnsi="Times New Roman" w:cs="Times New Roman"/>
          <w:sz w:val="24"/>
          <w:szCs w:val="24"/>
        </w:rPr>
        <w:t>eura</w:t>
      </w:r>
      <w:r w:rsidRPr="00175B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D76B4F" w14:textId="42933956" w:rsidR="00912038" w:rsidRDefault="00912038" w:rsidP="0091203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Preostali dio viška planira se upotrijebiti za daljnje opremanje Glazbene škole Josipa Runjanina sa ciljem poboljšanja uvjeta rada. </w:t>
      </w:r>
    </w:p>
    <w:p w14:paraId="604E8C9B" w14:textId="77777777" w:rsidR="00436678" w:rsidRDefault="00436678" w:rsidP="00436678">
      <w:pPr>
        <w:jc w:val="both"/>
        <w:rPr>
          <w:rFonts w:ascii="Times New Roman" w:eastAsiaTheme="minorEastAsia" w:hAnsi="Times New Roman" w:cs="Times New Roman"/>
          <w:sz w:val="24"/>
          <w:lang w:eastAsia="hr-HR"/>
        </w:rPr>
      </w:pPr>
    </w:p>
    <w:p w14:paraId="0F49E2DC" w14:textId="44380123" w:rsidR="00612D1A" w:rsidRDefault="00612D1A" w:rsidP="00612D1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 Vinkovcima</w:t>
      </w:r>
      <w:r w:rsidR="00006CA8">
        <w:rPr>
          <w:rFonts w:ascii="Times New Roman" w:hAnsi="Times New Roman"/>
          <w:sz w:val="24"/>
        </w:rPr>
        <w:t xml:space="preserve"> 30</w:t>
      </w:r>
      <w:r>
        <w:rPr>
          <w:rFonts w:ascii="Times New Roman" w:hAnsi="Times New Roman"/>
          <w:sz w:val="24"/>
        </w:rPr>
        <w:t>. srpnja 202</w:t>
      </w:r>
      <w:r w:rsidR="00006CA8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godine</w:t>
      </w:r>
    </w:p>
    <w:p w14:paraId="33907601" w14:textId="77777777" w:rsidR="00917E47" w:rsidRDefault="00917E47" w:rsidP="00612D1A">
      <w:pPr>
        <w:jc w:val="both"/>
        <w:rPr>
          <w:rFonts w:ascii="Times New Roman" w:hAnsi="Times New Roman"/>
          <w:sz w:val="24"/>
        </w:rPr>
      </w:pPr>
    </w:p>
    <w:p w14:paraId="5ACFD516" w14:textId="1699AF08" w:rsidR="00917E47" w:rsidRDefault="00917E47" w:rsidP="00612D1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KLASA: 400-02/24-01/01</w:t>
      </w:r>
    </w:p>
    <w:p w14:paraId="7ECF7FB3" w14:textId="20DC7317" w:rsidR="00917E47" w:rsidRDefault="00917E47" w:rsidP="00612D1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 w:rsidRPr="00917E47">
        <w:rPr>
          <w:rFonts w:ascii="Times New Roman" w:hAnsi="Times New Roman"/>
          <w:sz w:val="24"/>
        </w:rPr>
        <w:t>2196-4-3-01/03</w:t>
      </w:r>
    </w:p>
    <w:p w14:paraId="64286BA1" w14:textId="77777777" w:rsidR="00917E47" w:rsidRDefault="00917E47" w:rsidP="00612D1A">
      <w:pPr>
        <w:jc w:val="both"/>
        <w:rPr>
          <w:rFonts w:ascii="Times New Roman" w:hAnsi="Times New Roman"/>
          <w:sz w:val="24"/>
        </w:rPr>
      </w:pPr>
    </w:p>
    <w:p w14:paraId="48AF0B87" w14:textId="77777777" w:rsidR="00917E47" w:rsidRDefault="00917E47" w:rsidP="00612D1A">
      <w:pPr>
        <w:jc w:val="both"/>
        <w:rPr>
          <w:rFonts w:ascii="Times New Roman" w:hAnsi="Times New Roman"/>
          <w:sz w:val="24"/>
        </w:rPr>
      </w:pPr>
    </w:p>
    <w:p w14:paraId="5F3E27D8" w14:textId="77777777" w:rsidR="00917E47" w:rsidRDefault="00917E47" w:rsidP="00612D1A">
      <w:pPr>
        <w:jc w:val="both"/>
        <w:rPr>
          <w:rFonts w:ascii="Times New Roman" w:hAnsi="Times New Roman"/>
          <w:sz w:val="24"/>
        </w:rPr>
      </w:pPr>
    </w:p>
    <w:p w14:paraId="6D3F483B" w14:textId="7E5A09FD" w:rsidR="00612D1A" w:rsidRDefault="00612D1A" w:rsidP="00612D1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F13985">
        <w:rPr>
          <w:rFonts w:ascii="Times New Roman" w:hAnsi="Times New Roman"/>
          <w:sz w:val="24"/>
        </w:rPr>
        <w:t xml:space="preserve">           </w:t>
      </w:r>
      <w:r w:rsidR="00A922B2">
        <w:rPr>
          <w:rFonts w:ascii="Times New Roman" w:hAnsi="Times New Roman"/>
          <w:sz w:val="24"/>
        </w:rPr>
        <w:t xml:space="preserve">                      </w:t>
      </w:r>
      <w:r w:rsidR="00C754AF">
        <w:rPr>
          <w:rFonts w:ascii="Times New Roman" w:hAnsi="Times New Roman"/>
          <w:sz w:val="24"/>
        </w:rPr>
        <w:t xml:space="preserve"> </w:t>
      </w:r>
      <w:r w:rsidR="00006CA8">
        <w:rPr>
          <w:rFonts w:ascii="Times New Roman" w:hAnsi="Times New Roman"/>
          <w:sz w:val="24"/>
        </w:rPr>
        <w:t xml:space="preserve">v.d. </w:t>
      </w:r>
      <w:r w:rsidR="008B1C5C">
        <w:rPr>
          <w:rFonts w:ascii="Times New Roman" w:hAnsi="Times New Roman"/>
          <w:sz w:val="24"/>
        </w:rPr>
        <w:t>r</w:t>
      </w:r>
      <w:r w:rsidR="00006CA8">
        <w:rPr>
          <w:rFonts w:ascii="Times New Roman" w:hAnsi="Times New Roman"/>
          <w:sz w:val="24"/>
        </w:rPr>
        <w:t>avnatelja:</w:t>
      </w:r>
    </w:p>
    <w:p w14:paraId="2FC30302" w14:textId="77777777" w:rsidR="00612D1A" w:rsidRPr="002E2443" w:rsidRDefault="00612D1A" w:rsidP="00612D1A">
      <w:pPr>
        <w:jc w:val="right"/>
        <w:rPr>
          <w:rFonts w:ascii="Times New Roman" w:hAnsi="Times New Roman"/>
          <w:sz w:val="12"/>
        </w:rPr>
      </w:pPr>
    </w:p>
    <w:p w14:paraId="67573C11" w14:textId="77777777" w:rsidR="00612D1A" w:rsidRDefault="00612D1A" w:rsidP="00612D1A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18A837F0" w14:textId="56A29CF4" w:rsidR="00612D1A" w:rsidRDefault="00006CA8" w:rsidP="00612D1A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Darko Doma</w:t>
      </w:r>
      <w:r w:rsidR="00F13985">
        <w:rPr>
          <w:rFonts w:ascii="Times New Roman" w:hAnsi="Times New Roman"/>
          <w:sz w:val="24"/>
        </w:rPr>
        <w:t>ć</w:t>
      </w:r>
      <w:r>
        <w:rPr>
          <w:rFonts w:ascii="Times New Roman" w:hAnsi="Times New Roman"/>
          <w:sz w:val="24"/>
        </w:rPr>
        <w:t>inović</w:t>
      </w:r>
      <w:r w:rsidR="00612D1A">
        <w:rPr>
          <w:rFonts w:ascii="Times New Roman" w:hAnsi="Times New Roman"/>
          <w:sz w:val="24"/>
        </w:rPr>
        <w:t xml:space="preserve">, </w:t>
      </w:r>
      <w:proofErr w:type="spellStart"/>
      <w:r w:rsidR="00612D1A">
        <w:rPr>
          <w:rFonts w:ascii="Times New Roman" w:hAnsi="Times New Roman"/>
          <w:sz w:val="24"/>
        </w:rPr>
        <w:t>mag.mus</w:t>
      </w:r>
      <w:proofErr w:type="spellEnd"/>
      <w:r w:rsidR="00612D1A">
        <w:rPr>
          <w:rFonts w:ascii="Times New Roman" w:hAnsi="Times New Roman"/>
          <w:sz w:val="24"/>
        </w:rPr>
        <w:t>.</w:t>
      </w:r>
    </w:p>
    <w:p w14:paraId="0876AAE9" w14:textId="77777777" w:rsidR="00612D1A" w:rsidRDefault="00612D1A" w:rsidP="00612D1A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Predsjednik Školskog odbora: </w:t>
      </w:r>
    </w:p>
    <w:p w14:paraId="4B877360" w14:textId="77777777" w:rsidR="00612D1A" w:rsidRPr="00A379C7" w:rsidRDefault="00612D1A" w:rsidP="00612D1A">
      <w:pPr>
        <w:jc w:val="right"/>
        <w:rPr>
          <w:rFonts w:ascii="Times New Roman" w:hAnsi="Times New Roman"/>
          <w:sz w:val="10"/>
        </w:rPr>
      </w:pPr>
    </w:p>
    <w:p w14:paraId="266215B3" w14:textId="77777777" w:rsidR="00612D1A" w:rsidRDefault="00612D1A" w:rsidP="00612D1A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</w:t>
      </w:r>
    </w:p>
    <w:p w14:paraId="1BE7361E" w14:textId="77777777" w:rsidR="00612D1A" w:rsidRPr="00A16C24" w:rsidRDefault="00612D1A" w:rsidP="00612D1A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Tomislav Ćavar, </w:t>
      </w:r>
      <w:proofErr w:type="spellStart"/>
      <w:r>
        <w:rPr>
          <w:rFonts w:ascii="Times New Roman" w:hAnsi="Times New Roman"/>
          <w:sz w:val="24"/>
        </w:rPr>
        <w:t>dipl.iur</w:t>
      </w:r>
      <w:proofErr w:type="spellEnd"/>
      <w:r>
        <w:rPr>
          <w:rFonts w:ascii="Times New Roman" w:hAnsi="Times New Roman"/>
          <w:sz w:val="24"/>
        </w:rPr>
        <w:t>.</w:t>
      </w:r>
    </w:p>
    <w:p w14:paraId="0A371382" w14:textId="7DF42835" w:rsidR="00436678" w:rsidRDefault="00436678" w:rsidP="00206E2A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1AB76C1F" w14:textId="77777777" w:rsidR="00436678" w:rsidRPr="00B71309" w:rsidRDefault="00436678" w:rsidP="00206E2A">
      <w:pPr>
        <w:spacing w:after="0"/>
        <w:jc w:val="right"/>
        <w:rPr>
          <w:rFonts w:ascii="Times New Roman" w:hAnsi="Times New Roman" w:cs="Times New Roman"/>
          <w:sz w:val="24"/>
        </w:rPr>
      </w:pPr>
    </w:p>
    <w:sectPr w:rsidR="00436678" w:rsidRPr="00B71309" w:rsidSect="00B71309">
      <w:pgSz w:w="11906" w:h="16838"/>
      <w:pgMar w:top="851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022"/>
    <w:rsid w:val="00006CA8"/>
    <w:rsid w:val="0003603F"/>
    <w:rsid w:val="00050E13"/>
    <w:rsid w:val="00057764"/>
    <w:rsid w:val="00165801"/>
    <w:rsid w:val="00175B97"/>
    <w:rsid w:val="001C2267"/>
    <w:rsid w:val="001D5237"/>
    <w:rsid w:val="00206E2A"/>
    <w:rsid w:val="0023265C"/>
    <w:rsid w:val="002D28D5"/>
    <w:rsid w:val="00301030"/>
    <w:rsid w:val="00301D00"/>
    <w:rsid w:val="003439C1"/>
    <w:rsid w:val="00354DB6"/>
    <w:rsid w:val="00432C44"/>
    <w:rsid w:val="00436678"/>
    <w:rsid w:val="00456D72"/>
    <w:rsid w:val="00461A23"/>
    <w:rsid w:val="004B54A6"/>
    <w:rsid w:val="004C5B7A"/>
    <w:rsid w:val="005810A3"/>
    <w:rsid w:val="00586EF3"/>
    <w:rsid w:val="005E6DF1"/>
    <w:rsid w:val="005F5430"/>
    <w:rsid w:val="005F6979"/>
    <w:rsid w:val="00612D1A"/>
    <w:rsid w:val="00645558"/>
    <w:rsid w:val="006806D1"/>
    <w:rsid w:val="007331FE"/>
    <w:rsid w:val="00753D64"/>
    <w:rsid w:val="00764B28"/>
    <w:rsid w:val="0076616B"/>
    <w:rsid w:val="00773022"/>
    <w:rsid w:val="007757A5"/>
    <w:rsid w:val="00784DA7"/>
    <w:rsid w:val="00815E4F"/>
    <w:rsid w:val="00831C23"/>
    <w:rsid w:val="00885F87"/>
    <w:rsid w:val="008A0D20"/>
    <w:rsid w:val="008A1088"/>
    <w:rsid w:val="008A6E45"/>
    <w:rsid w:val="008B1A80"/>
    <w:rsid w:val="008B1C5C"/>
    <w:rsid w:val="008C11CB"/>
    <w:rsid w:val="00912038"/>
    <w:rsid w:val="00917E47"/>
    <w:rsid w:val="0093535A"/>
    <w:rsid w:val="009C7DC3"/>
    <w:rsid w:val="009D3627"/>
    <w:rsid w:val="009D67A0"/>
    <w:rsid w:val="009F48F3"/>
    <w:rsid w:val="00A0680F"/>
    <w:rsid w:val="00A21FD0"/>
    <w:rsid w:val="00A31017"/>
    <w:rsid w:val="00A70773"/>
    <w:rsid w:val="00A922B2"/>
    <w:rsid w:val="00AE2A17"/>
    <w:rsid w:val="00B42F71"/>
    <w:rsid w:val="00B64B4C"/>
    <w:rsid w:val="00B71309"/>
    <w:rsid w:val="00B83580"/>
    <w:rsid w:val="00BC26EE"/>
    <w:rsid w:val="00BC717E"/>
    <w:rsid w:val="00C167A4"/>
    <w:rsid w:val="00C32CD0"/>
    <w:rsid w:val="00C41523"/>
    <w:rsid w:val="00C754AF"/>
    <w:rsid w:val="00CA5617"/>
    <w:rsid w:val="00D66ACE"/>
    <w:rsid w:val="00D70DFF"/>
    <w:rsid w:val="00D92429"/>
    <w:rsid w:val="00DC1807"/>
    <w:rsid w:val="00E022A6"/>
    <w:rsid w:val="00E249DB"/>
    <w:rsid w:val="00E51ADD"/>
    <w:rsid w:val="00E91171"/>
    <w:rsid w:val="00E922C5"/>
    <w:rsid w:val="00EC0182"/>
    <w:rsid w:val="00ED2718"/>
    <w:rsid w:val="00F13985"/>
    <w:rsid w:val="00F169FB"/>
    <w:rsid w:val="00F345A9"/>
    <w:rsid w:val="00FB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18EF"/>
  <w15:docId w15:val="{4DC4F66B-11C5-4BBA-B0BB-83CF06B1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E4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Racunovodstvo</cp:lastModifiedBy>
  <cp:revision>64</cp:revision>
  <cp:lastPrinted>2024-08-29T11:26:00Z</cp:lastPrinted>
  <dcterms:created xsi:type="dcterms:W3CDTF">2019-02-01T18:08:00Z</dcterms:created>
  <dcterms:modified xsi:type="dcterms:W3CDTF">2024-08-29T11:33:00Z</dcterms:modified>
</cp:coreProperties>
</file>